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  <w:jc w:val="center"/>
      </w:pPr>
      <w:r>
        <w:rPr>
          <w:rFonts w:ascii="Times New Roman" w:hAnsi="Times New Roman" w:cs="Times New Roman" w:eastAsia="仿宋"/>
          <w:b/>
          <w:color w:val="2E75B6"/>
          <w:sz w:val="20"/>
        </w:rPr>
        <w:t>独立实验课程 · 教学大纲要点</w:t>
      </w:r>
    </w:p>
    <w:p>
      <w:pPr>
        <w:pStyle w:val="Title"/>
        <w:jc w:val="center"/>
      </w:pPr>
      <w:r>
        <w:rPr>
          <w:rFonts w:ascii="Times New Roman" w:hAnsi="Times New Roman" w:cs="Times New Roman" w:eastAsia="仿宋"/>
        </w:rPr>
        <w:t>2025级Web前端技术实验教学大纲要点</w:t>
      </w:r>
    </w:p>
    <w:p>
      <w:pPr>
        <w:pStyle w:val="Subtitle"/>
        <w:jc w:val="center"/>
      </w:pPr>
      <w:r>
        <w:rPr>
          <w:rFonts w:ascii="Times New Roman" w:hAnsi="Times New Roman" w:cs="Times New Roman" w:eastAsia="仿宋"/>
        </w:rPr>
        <w:t>课程代码 ZY070018 | 2026—2027学年第一学期</w:t>
      </w:r>
    </w:p>
    <w:tbl>
      <w:tblPr>
        <w:tblW w:type="dxa" w:w="9027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56"/>
        <w:gridCol w:w="2256"/>
        <w:gridCol w:w="2256"/>
        <w:gridCol w:w="2259"/>
      </w:tblGrid>
      <w:tr>
        <w:tc>
          <w:tcPr>
            <w:tcW w:type="dxa" w:w="22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DF4FA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b/>
                <w:color w:val="1F4E79"/>
                <w:sz w:val="26"/>
              </w:rPr>
              <w:t>1</w:t>
            </w:r>
          </w:p>
        </w:tc>
        <w:tc>
          <w:tcPr>
            <w:tcW w:type="dxa" w:w="22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DF4FA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b/>
                <w:color w:val="1F4E79"/>
                <w:sz w:val="26"/>
              </w:rPr>
              <w:t>34</w:t>
            </w:r>
          </w:p>
        </w:tc>
        <w:tc>
          <w:tcPr>
            <w:tcW w:type="dxa" w:w="22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DF4FA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b/>
                <w:color w:val="1F4E79"/>
                <w:sz w:val="26"/>
              </w:rPr>
              <w:t>13</w:t>
            </w:r>
          </w:p>
        </w:tc>
        <w:tc>
          <w:tcPr>
            <w:tcW w:type="dxa" w:w="22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DF4FA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b/>
                <w:color w:val="1F4E79"/>
                <w:sz w:val="26"/>
              </w:rPr>
              <w:t>17</w:t>
            </w:r>
          </w:p>
        </w:tc>
      </w:tr>
      <w:tr>
        <w:tc>
          <w:tcPr>
            <w:tcW w:type="dxa" w:w="22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DF4FA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6B7280"/>
                <w:sz w:val="18"/>
              </w:rPr>
              <w:t>学分</w:t>
            </w:r>
          </w:p>
        </w:tc>
        <w:tc>
          <w:tcPr>
            <w:tcW w:type="dxa" w:w="22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DF4FA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6B7280"/>
                <w:sz w:val="18"/>
              </w:rPr>
              <w:t>实践学时</w:t>
            </w:r>
          </w:p>
        </w:tc>
        <w:tc>
          <w:tcPr>
            <w:tcW w:type="dxa" w:w="22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DF4FA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6B7280"/>
                <w:sz w:val="18"/>
              </w:rPr>
              <w:t>实验项目</w:t>
            </w:r>
          </w:p>
        </w:tc>
        <w:tc>
          <w:tcPr>
            <w:tcW w:type="dxa" w:w="22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DF4FA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6B7280"/>
                <w:sz w:val="18"/>
              </w:rPr>
              <w:t>实验课次</w:t>
            </w:r>
          </w:p>
        </w:tc>
      </w:tr>
    </w:tbl>
    <w:p/>
    <w:tbl>
      <w:tblPr>
        <w:tblW w:type="dxa" w:w="9027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027"/>
      </w:tblGrid>
      <w:tr>
        <w:tc>
          <w:tcPr>
            <w:tcW w:type="dxa" w:w="90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2F0D9"/>
          </w:tcPr>
          <w:p>
            <w:r>
              <w:rPr>
                <w:rFonts w:ascii="Times New Roman" w:hAnsi="Times New Roman" w:cs="Times New Roman" w:eastAsia="仿宋"/>
                <w:b/>
                <w:color w:val="1F4E79"/>
                <w:sz w:val="21"/>
              </w:rPr>
              <w:t>本年级执行要点：</w:t>
            </w:r>
            <w:r>
              <w:rPr>
                <w:rFonts w:ascii="Times New Roman" w:hAnsi="Times New Roman" w:cs="Times New Roman" w:eastAsia="仿宋"/>
                <w:color w:val="000000"/>
                <w:sz w:val="21"/>
              </w:rPr>
              <w:t>平时实验占比提高，应按课次完成、及时验收并形成连续的学习记录。</w:t>
            </w:r>
          </w:p>
        </w:tc>
      </w:tr>
    </w:tbl>
    <w:p>
      <w:pPr>
        <w:spacing w:after="0"/>
      </w:pPr>
    </w:p>
    <w:p>
      <w:pPr>
        <w:pStyle w:val="Heading1"/>
        <w:keepNext/>
        <w:keepLines/>
      </w:pPr>
      <w:r>
        <w:rPr>
          <w:rFonts w:ascii="Times New Roman" w:hAnsi="Times New Roman" w:cs="Times New Roman" w:eastAsia="仿宋"/>
        </w:rPr>
        <w:t>1. 课程基本信息</w:t>
      </w:r>
    </w:p>
    <w:tbl>
      <w:tblPr>
        <w:tblStyle w:val="TableGrid"/>
        <w:tblW w:type="dxa" w:w="9027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200"/>
        <w:gridCol w:w="3000"/>
        <w:gridCol w:w="1200"/>
        <w:gridCol w:w="3627"/>
      </w:tblGrid>
      <w:tr>
        <w:trPr>
          <w:tblHeader w:val="true"/>
        </w:trP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DDEBF7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b/>
                <w:color w:val="1F4E79"/>
                <w:sz w:val="18"/>
              </w:rPr>
              <w:t>项目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DDEBF7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b/>
                <w:color w:val="1F4E79"/>
                <w:sz w:val="18"/>
              </w:rPr>
              <w:t>内容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DDEBF7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b/>
                <w:color w:val="1F4E79"/>
                <w:sz w:val="18"/>
              </w:rPr>
              <w:t>项目</w:t>
            </w:r>
          </w:p>
        </w:tc>
        <w:tc>
          <w:tcPr>
            <w:tcW w:type="dxa" w:w="36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DDEBF7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b/>
                <w:color w:val="1F4E79"/>
                <w:sz w:val="18"/>
              </w:rPr>
              <w:t>内容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8"/>
              </w:rPr>
              <w:t>课程名称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cs="Times New Roman" w:eastAsia="仿宋"/>
                <w:color w:val="000000"/>
                <w:sz w:val="18"/>
              </w:rPr>
              <w:t>Web前端技术实验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8"/>
              </w:rPr>
              <w:t>课程代码</w:t>
            </w:r>
          </w:p>
        </w:tc>
        <w:tc>
          <w:tcPr>
            <w:tcW w:type="dxa" w:w="36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8"/>
              </w:rPr>
              <w:t>ZY070018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8"/>
              </w:rPr>
              <w:t>课程性质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8"/>
              </w:rPr>
              <w:t>专业教育选修课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8"/>
              </w:rPr>
              <w:t>考核方式</w:t>
            </w:r>
          </w:p>
        </w:tc>
        <w:tc>
          <w:tcPr>
            <w:tcW w:type="dxa" w:w="36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8"/>
              </w:rPr>
              <w:t>考查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8"/>
              </w:rPr>
              <w:t>学分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8"/>
              </w:rPr>
              <w:t>1学分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8"/>
              </w:rPr>
              <w:t>实践学时</w:t>
            </w:r>
          </w:p>
        </w:tc>
        <w:tc>
          <w:tcPr>
            <w:tcW w:type="dxa" w:w="36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8"/>
              </w:rPr>
              <w:t>34学时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8"/>
              </w:rPr>
              <w:t>开课学期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8"/>
              </w:rPr>
              <w:t>第3学期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8"/>
              </w:rPr>
              <w:t>组织方式</w:t>
            </w:r>
          </w:p>
        </w:tc>
        <w:tc>
          <w:tcPr>
            <w:tcW w:type="dxa" w:w="36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cs="Times New Roman" w:eastAsia="仿宋"/>
                <w:color w:val="000000"/>
                <w:sz w:val="18"/>
              </w:rPr>
              <w:t>13个项目、17次课</w:t>
            </w:r>
          </w:p>
        </w:tc>
      </w:tr>
    </w:tbl>
    <w:p>
      <w:pPr>
        <w:spacing w:after="0"/>
      </w:pPr>
    </w:p>
    <w:p>
      <w:pPr>
        <w:pStyle w:val="Heading1"/>
        <w:keepNext/>
        <w:keepLines/>
      </w:pPr>
      <w:r>
        <w:rPr>
          <w:rFonts w:ascii="Times New Roman" w:hAnsi="Times New Roman" w:cs="Times New Roman" w:eastAsia="仿宋"/>
        </w:rPr>
        <w:t>2. 面向学习的课程目标摘要</w:t>
      </w:r>
    </w:p>
    <w:p>
      <w:pPr>
        <w:pStyle w:val="ListBullet"/>
      </w:pPr>
      <w:r>
        <w:rPr>
          <w:rFonts w:ascii="Times New Roman" w:hAnsi="Times New Roman" w:cs="Times New Roman" w:eastAsia="仿宋"/>
          <w:color w:val="000000"/>
          <w:sz w:val="21"/>
        </w:rPr>
        <w:t>掌握 HTML5、CSS3、JavaScript 和 DOM 基础，完成页面结构、样式与交互。</w:t>
      </w:r>
    </w:p>
    <w:p>
      <w:pPr>
        <w:pStyle w:val="ListBullet"/>
      </w:pPr>
      <w:r>
        <w:rPr>
          <w:rFonts w:ascii="Times New Roman" w:hAnsi="Times New Roman" w:cs="Times New Roman" w:eastAsia="仿宋"/>
          <w:color w:val="000000"/>
          <w:sz w:val="21"/>
        </w:rPr>
        <w:t>能分析实验要求、选择实现方法，并使用开发者工具测试、定位和修复问题。</w:t>
      </w:r>
    </w:p>
    <w:p>
      <w:pPr>
        <w:pStyle w:val="ListBullet"/>
      </w:pPr>
      <w:r>
        <w:rPr>
          <w:rFonts w:ascii="Times New Roman" w:hAnsi="Times New Roman" w:cs="Times New Roman" w:eastAsia="仿宋"/>
          <w:color w:val="000000"/>
          <w:sz w:val="21"/>
        </w:rPr>
        <w:t>遵守文件与代码规范，完成实验报告、课堂展示与交流。</w:t>
      </w:r>
    </w:p>
    <w:p>
      <w:pPr>
        <w:pStyle w:val="Heading1"/>
        <w:keepNext/>
        <w:keepLines/>
      </w:pPr>
      <w:r>
        <w:rPr>
          <w:rFonts w:ascii="Times New Roman" w:hAnsi="Times New Roman" w:cs="Times New Roman" w:eastAsia="仿宋"/>
        </w:rPr>
        <w:t>3. 成绩构成与学习重点</w:t>
      </w:r>
    </w:p>
    <w:tbl>
      <w:tblPr>
        <w:tblStyle w:val="TableGrid"/>
        <w:tblW w:type="dxa" w:w="9027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300"/>
        <w:gridCol w:w="1300"/>
        <w:gridCol w:w="1300"/>
        <w:gridCol w:w="5127"/>
      </w:tblGrid>
      <w:tr>
        <w:trPr>
          <w:tblHeader w:val="true"/>
        </w:trP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DDEBF7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b/>
                <w:color w:val="1F4E79"/>
                <w:sz w:val="18"/>
              </w:rPr>
              <w:t>平时成绩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DDEBF7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b/>
                <w:color w:val="1F4E79"/>
                <w:sz w:val="18"/>
              </w:rPr>
              <w:t>期中成绩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DDEBF7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b/>
                <w:color w:val="1F4E79"/>
                <w:sz w:val="18"/>
              </w:rPr>
              <w:t>期末成绩</w:t>
            </w:r>
          </w:p>
        </w:tc>
        <w:tc>
          <w:tcPr>
            <w:tcW w:type="dxa" w:w="5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DDEBF7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b/>
                <w:color w:val="1F4E79"/>
                <w:sz w:val="18"/>
              </w:rPr>
              <w:t>总评计算</w:t>
            </w:r>
          </w:p>
        </w:tc>
      </w:tr>
      <w:t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8"/>
              </w:rPr>
              <w:t>40%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8"/>
              </w:rPr>
              <w:t>20%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8"/>
              </w:rPr>
              <w:t>40%</w:t>
            </w:r>
          </w:p>
        </w:tc>
        <w:tc>
          <w:tcPr>
            <w:tcW w:type="dxa" w:w="5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cs="Times New Roman" w:eastAsia="仿宋"/>
                <w:color w:val="000000"/>
                <w:sz w:val="18"/>
              </w:rPr>
              <w:t>平时成绩×0.40 + 期中成绩×0.20 + 期末成绩×0.40</w:t>
            </w:r>
          </w:p>
        </w:tc>
      </w:tr>
    </w:tbl>
    <w:p>
      <w:pPr>
        <w:spacing w:after="0"/>
      </w:pPr>
    </w:p>
    <w:p>
      <w:pPr>
        <w:pStyle w:val="ListBullet"/>
      </w:pPr>
      <w:r>
        <w:rPr>
          <w:rFonts w:ascii="Times New Roman" w:hAnsi="Times New Roman" w:cs="Times New Roman" w:eastAsia="仿宋"/>
          <w:color w:val="000000"/>
          <w:sz w:val="21"/>
        </w:rPr>
        <w:t>毕业要求指标点 3.2、8.2、9.1</w:t>
      </w:r>
    </w:p>
    <w:p>
      <w:pPr>
        <w:pStyle w:val="ListBullet"/>
      </w:pPr>
      <w:r>
        <w:rPr>
          <w:rFonts w:ascii="Times New Roman" w:hAnsi="Times New Roman" w:cs="Times New Roman" w:eastAsia="仿宋"/>
          <w:color w:val="000000"/>
          <w:sz w:val="21"/>
        </w:rPr>
        <w:t>每次实验应提交可运行代码、必要截图或测试记录，并能够说明关键实现与问题修复。</w:t>
      </w:r>
    </w:p>
    <w:p>
      <w:pPr>
        <w:pStyle w:val="ListBullet"/>
      </w:pPr>
      <w:r>
        <w:rPr>
          <w:rFonts w:ascii="Times New Roman" w:hAnsi="Times New Roman" w:cs="Times New Roman" w:eastAsia="仿宋"/>
          <w:color w:val="000000"/>
          <w:sz w:val="21"/>
        </w:rPr>
        <w:t>期中与期末任务独立完成，具体题目和提交要求由任课教师在课堂公布。</w:t>
      </w:r>
    </w:p>
    <w:p>
      <w:pPr>
        <w:pStyle w:val="Heading1"/>
        <w:keepNext/>
        <w:keepLines/>
      </w:pPr>
      <w:r>
        <w:rPr>
          <w:rFonts w:ascii="Times New Roman" w:hAnsi="Times New Roman" w:cs="Times New Roman" w:eastAsia="仿宋"/>
        </w:rPr>
        <w:t>4. 实验项目与学时安排</w:t>
      </w:r>
    </w:p>
    <w:tbl>
      <w:tblPr>
        <w:tblStyle w:val="TableGrid"/>
        <w:tblW w:type="dxa" w:w="9027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650"/>
        <w:gridCol w:w="4700"/>
        <w:gridCol w:w="850"/>
        <w:gridCol w:w="2827"/>
      </w:tblGrid>
      <w:tr>
        <w:trPr>
          <w:tblHeader w:val="true"/>
        </w:trP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DDEBF7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b/>
                <w:color w:val="1F4E79"/>
                <w:sz w:val="16"/>
              </w:rPr>
              <w:t>项目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DDEBF7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b/>
                <w:color w:val="1F4E79"/>
                <w:sz w:val="16"/>
              </w:rPr>
              <w:t>实验内容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DDEBF7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b/>
                <w:color w:val="1F4E79"/>
                <w:sz w:val="16"/>
              </w:rPr>
              <w:t>学时</w:t>
            </w:r>
          </w:p>
        </w:tc>
        <w:tc>
          <w:tcPr>
            <w:tcW w:type="dxa" w:w="28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DDEBF7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b/>
                <w:color w:val="1F4E79"/>
                <w:sz w:val="16"/>
              </w:rPr>
              <w:t>对应课次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1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通过开发工具创建一个网页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2</w:t>
            </w:r>
          </w:p>
        </w:tc>
        <w:tc>
          <w:tcPr>
            <w:tcW w:type="dxa" w:w="28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第1次课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2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实现网页中的买家评论信息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2</w:t>
            </w:r>
          </w:p>
        </w:tc>
        <w:tc>
          <w:tcPr>
            <w:tcW w:type="dxa" w:w="28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第2次课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3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通过表格制作商城首页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2</w:t>
            </w:r>
          </w:p>
        </w:tc>
        <w:tc>
          <w:tcPr>
            <w:tcW w:type="dxa" w:w="28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第3次课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4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通过表单实现酒店筛选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2</w:t>
            </w:r>
          </w:p>
        </w:tc>
        <w:tc>
          <w:tcPr>
            <w:tcW w:type="dxa" w:w="28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第4次课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5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设置网页中图片的属性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2</w:t>
            </w:r>
          </w:p>
        </w:tc>
        <w:tc>
          <w:tcPr>
            <w:tcW w:type="dxa" w:w="28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第5次课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6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通过 video 标签添加视频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4</w:t>
            </w:r>
          </w:p>
        </w:tc>
        <w:tc>
          <w:tcPr>
            <w:tcW w:type="dxa" w:w="28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第6—7次课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7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实现鼠标滑过图片时的特效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2</w:t>
            </w:r>
          </w:p>
        </w:tc>
        <w:tc>
          <w:tcPr>
            <w:tcW w:type="dxa" w:w="28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第8次课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8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实现商城商品卡片的综合样式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2</w:t>
            </w:r>
          </w:p>
        </w:tc>
        <w:tc>
          <w:tcPr>
            <w:tcW w:type="dxa" w:w="28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第9次课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9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通过列表实现商品排列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2</w:t>
            </w:r>
          </w:p>
        </w:tc>
        <w:tc>
          <w:tcPr>
            <w:tcW w:type="dxa" w:w="28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第10次课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10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通过 2D 变换实现动态照片墙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4</w:t>
            </w:r>
          </w:p>
        </w:tc>
        <w:tc>
          <w:tcPr>
            <w:tcW w:type="dxa" w:w="28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第11—12次课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11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使用 JavaScript 和 DOM 输出图片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2</w:t>
            </w:r>
          </w:p>
        </w:tc>
        <w:tc>
          <w:tcPr>
            <w:tcW w:type="dxa" w:w="28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第13次课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12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通过循环生成年份和月份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4</w:t>
            </w:r>
          </w:p>
        </w:tc>
        <w:tc>
          <w:tcPr>
            <w:tcW w:type="dxa" w:w="28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第14—15次课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13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实现商品详情 Tab 菜单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4</w:t>
            </w:r>
          </w:p>
        </w:tc>
        <w:tc>
          <w:tcPr>
            <w:tcW w:type="dxa" w:w="28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第16—17次课</w:t>
            </w:r>
          </w:p>
        </w:tc>
      </w:tr>
    </w:tbl>
    <w:p>
      <w:pPr>
        <w:spacing w:after="0"/>
      </w:pPr>
    </w:p>
    <w:tbl>
      <w:tblPr>
        <w:tblW w:type="dxa" w:w="9027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027"/>
      </w:tblGrid>
      <w:tr>
        <w:tc>
          <w:tcPr>
            <w:tcW w:type="dxa" w:w="90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DF4FA"/>
          </w:tcPr>
          <w:p>
            <w:r>
              <w:rPr>
                <w:rFonts w:ascii="Times New Roman" w:hAnsi="Times New Roman" w:cs="Times New Roman" w:eastAsia="仿宋"/>
                <w:b/>
                <w:color w:val="1F4E79"/>
                <w:sz w:val="21"/>
              </w:rPr>
              <w:t>17次课组织：</w:t>
            </w:r>
            <w:r>
              <w:rPr>
                <w:rFonts w:ascii="Times New Roman" w:hAnsi="Times New Roman" w:cs="Times New Roman" w:eastAsia="仿宋"/>
                <w:color w:val="000000"/>
                <w:sz w:val="21"/>
              </w:rPr>
              <w:t>4学时的项目6、10、12、13各分为两次课完成，其余9个项目各安排一次课，合计17次、34学时。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440" w:right="1440" w:bottom="144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Times New Roman" w:hAnsi="Times New Roman" w:cs="Times New Roman" w:eastAsia="仿宋"/>
        <w:color w:val="6B7280"/>
        <w:sz w:val="18"/>
      </w:rPr>
      <w:t xml:space="preserve">第 </w:t>
      <w:fldChar w:fldCharType="begin"/>
      <w:instrText xml:space="preserve"> PAGE </w:instrText>
      <w:fldChar w:fldCharType="end"/>
    </w:r>
    <w:r>
      <w:rPr>
        <w:rFonts w:ascii="Times New Roman" w:hAnsi="Times New Roman" w:cs="Times New Roman" w:eastAsia="仿宋"/>
        <w:color w:val="6B7280"/>
        <w:sz w:val="18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 w:cs="Times New Roman" w:eastAsia="仿宋"/>
        <w:b/>
        <w:color w:val="6B7280"/>
        <w:sz w:val="18"/>
      </w:rPr>
      <w:t>Web前端技术实验 | 2025级教学大纲要点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 w:cs="Times New Roman" w:eastAsia="仿宋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 w:cs="Times New Roman" w:eastAsia="仿宋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 w:cs="Times New Roman" w:eastAsia="仿宋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 w:cs="Times New Roman" w:eastAsia="仿宋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cs="Times New Roman" w:eastAsia="仿宋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Times New Roman" w:hAnsi="Times New Roman" w:cs="Times New Roman" w:eastAsia="仿宋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80"/>
      <w:outlineLvl w:val="0"/>
    </w:pPr>
    <w:rPr>
      <w:rFonts w:ascii="Times New Roman" w:hAnsi="Times New Roman" w:cs="Times New Roman" w:eastAsia="仿宋"/>
      <w:b/>
      <w:bCs/>
      <w:color w:val="1F4E79"/>
      <w:sz w:val="3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="Times New Roman" w:hAnsi="Times New Roman" w:cs="Times New Roman" w:eastAsia="仿宋"/>
      <w:b/>
      <w:bCs/>
      <w:color w:val="2E75B6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="Times New Roman" w:hAnsi="Times New Roman" w:cs="Times New Roman" w:eastAsia="仿宋"/>
      <w:b/>
      <w:bCs/>
      <w:color w:val="1F4E79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="Times New Roman" w:hAnsi="Times New Roman" w:cs="Times New Roman" w:eastAsia="仿宋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="Times New Roman" w:hAnsi="Times New Roman" w:cs="Times New Roman" w:eastAsia="仿宋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="Times New Roman" w:hAnsi="Times New Roman" w:cs="Times New Roman" w:eastAsia="仿宋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="Times New Roman" w:hAnsi="Times New Roman" w:cs="Times New Roman" w:eastAsia="仿宋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="Times New Roman" w:hAnsi="Times New Roman" w:cs="Times New Roman" w:eastAsia="仿宋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="Times New Roman" w:hAnsi="Times New Roman" w:cs="Times New Roman" w:eastAsia="仿宋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="Times New Roman" w:hAnsi="Times New Roman" w:cs="Times New Roman" w:eastAsia="仿宋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="Times New Roman" w:hAnsi="Times New Roman" w:cs="Times New Roman" w:eastAsia="仿宋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="Times New Roman" w:hAnsi="Times New Roman" w:cs="Times New Roman" w:eastAsia="仿宋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keepLines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="Times New Roman" w:hAnsi="Times New Roman" w:cs="Times New Roman" w:eastAsia="仿宋"/>
      <w:b/>
      <w:color w:val="1F4E79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="Times New Roman" w:hAnsi="Times New Roman" w:cs="Times New Roman" w:eastAsia="仿宋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keepLines/>
      <w:numPr>
        <w:ilvl w:val="1"/>
      </w:numPr>
      <w:spacing w:before="0" w:after="320"/>
    </w:pPr>
    <w:rPr>
      <w:rFonts w:ascii="Times New Roman" w:hAnsi="Times New Roman" w:cs="Times New Roman" w:eastAsia="仿宋"/>
      <w:b w:val="0"/>
      <w:i/>
      <w:iCs/>
      <w:color w:val="6B7280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="Times New Roman" w:hAnsi="Times New Roman" w:cs="Times New Roman" w:eastAsia="仿宋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Times New Roman" w:hAnsi="Times New Roman" w:cs="Times New Roman" w:eastAsia="仿宋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Times New Roman" w:hAnsi="Times New Roman" w:cs="Times New Roman" w:eastAsia="仿宋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288" w:lineRule="auto"/>
      <w:ind w:left="547" w:hanging="274"/>
      <w:contextualSpacing/>
    </w:pPr>
    <w:rPr>
      <w:rFonts w:ascii="Times New Roman" w:hAnsi="Times New Roman" w:cs="Times New Roman" w:eastAsia="仿宋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288" w:lineRule="auto"/>
      <w:ind w:left="547" w:hanging="274"/>
      <w:contextualSpacing/>
    </w:pPr>
    <w:rPr>
      <w:rFonts w:ascii="Times New Roman" w:hAnsi="Times New Roman" w:cs="Times New Roman" w:eastAsia="仿宋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Times New Roman" w:hAnsi="Times New Roman" w:cs="Times New Roman" w:eastAsia="仿宋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Times New Roman" w:hAnsi="Times New Roman" w:cs="Times New Roman" w:eastAsia="仿宋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Times New Roman" w:hAnsi="Times New Roman" w:cs="Times New Roman" w:eastAsia="仿宋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Times New Roman" w:hAnsi="Times New Roman" w:cs="Times New Roman" w:eastAsia="仿宋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="Times New Roman" w:hAnsi="Times New Roman" w:cs="Times New Roman" w:eastAsia="仿宋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="Times New Roman" w:hAnsi="Times New Roman" w:cs="Times New Roman" w:eastAsia="仿宋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="Times New Roman" w:hAnsi="Times New Roman" w:cs="Times New Roman" w:eastAsia="仿宋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="Times New Roman" w:hAnsi="Times New Roman" w:cs="Times New Roman" w:eastAsia="仿宋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="Times New Roman" w:hAnsi="Times New Roman" w:cs="Times New Roman" w:eastAsia="仿宋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="Times New Roman" w:hAnsi="Times New Roman" w:cs="Times New Roman" w:eastAsia="仿宋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Times New Roman" w:hAnsi="Times New Roman" w:cs="Times New Roman" w:eastAsia="仿宋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Times New Roman" w:hAnsi="Times New Roman" w:cs="Times New Roman" w:eastAsia="仿宋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Times New Roman" w:hAnsi="Times New Roman" w:cs="Times New Roman" w:eastAsia="仿宋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Times New Roman" w:hAnsi="Times New Roman" w:cs="Times New Roman" w:eastAsia="仿宋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Times New Roman" w:hAnsi="Times New Roman" w:cs="Times New Roman" w:eastAsia="仿宋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Times New Roman" w:hAnsi="Times New Roman" w:cs="Times New Roman" w:eastAsia="仿宋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Times New Roman" w:hAnsi="Times New Roman" w:cs="Times New Roman" w:eastAsia="仿宋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Times New Roman" w:hAnsi="Times New Roman" w:cs="Times New Roman" w:eastAsia="仿宋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Times New Roman" w:hAnsi="Times New Roman" w:cs="Times New Roman" w:eastAsia="仿宋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Times New Roman" w:hAnsi="Times New Roman" w:cs="Times New Roman" w:eastAsia="仿宋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Times New Roman" w:hAnsi="Times New Roman" w:cs="Times New Roman" w:eastAsia="仿宋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Times New Roman" w:hAnsi="Times New Roman" w:cs="Times New Roman" w:eastAsia="仿宋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Times New Roman" w:hAnsi="Times New Roman" w:cs="Times New Roman" w:eastAsia="仿宋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Times New Roman" w:hAnsi="Times New Roman" w:cs="Times New Roman" w:eastAsia="仿宋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Times New Roman" w:hAnsi="Times New Roman" w:cs="Times New Roman" w:eastAsia="仿宋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Times New Roman" w:hAnsi="Times New Roman" w:cs="Times New Roman" w:eastAsia="仿宋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Times New Roman" w:hAnsi="Times New Roman" w:cs="Times New Roman" w:eastAsia="仿宋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仿宋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rFonts w:ascii="Times New Roman" w:hAnsi="Times New Roman" w:cs="Times New Roman" w:eastAsia="仿宋"/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仿宋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rFonts w:ascii="Times New Roman" w:hAnsi="Times New Roman" w:cs="Times New Roman" w:eastAsia="仿宋"/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仿宋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rFonts w:ascii="Times New Roman" w:hAnsi="Times New Roman" w:cs="Times New Roman" w:eastAsia="仿宋"/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仿宋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rFonts w:ascii="Times New Roman" w:hAnsi="Times New Roman" w:cs="Times New Roman" w:eastAsia="仿宋"/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仿宋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rFonts w:ascii="Times New Roman" w:hAnsi="Times New Roman" w:cs="Times New Roman" w:eastAsia="仿宋"/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仿宋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rFonts w:ascii="Times New Roman" w:hAnsi="Times New Roman" w:cs="Times New Roman" w:eastAsia="仿宋"/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仿宋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rFonts w:ascii="Times New Roman" w:hAnsi="Times New Roman" w:cs="Times New Roman" w:eastAsia="仿宋"/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仿宋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仿宋"/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仿宋"/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仿宋"/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仿宋"/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仿宋"/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仿宋"/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rFonts w:ascii="Times New Roman" w:hAnsi="Times New Roman" w:cs="Times New Roman" w:eastAsia="仿宋"/>
        <w:b/>
        <w:bCs/>
      </w:rPr>
    </w:tblStylePr>
    <w:tblStylePr w:type="lastRow">
      <w:rPr>
        <w:rFonts w:ascii="Times New Roman" w:hAnsi="Times New Roman" w:cs="Times New Roman" w:eastAsia="仿宋"/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rFonts w:ascii="Times New Roman" w:hAnsi="Times New Roman" w:cs="Times New Roman" w:eastAsia="仿宋"/>
        <w:b/>
        <w:bCs/>
      </w:rPr>
    </w:tblStylePr>
    <w:tblStylePr w:type="lastRow">
      <w:rPr>
        <w:rFonts w:ascii="Times New Roman" w:hAnsi="Times New Roman" w:cs="Times New Roman" w:eastAsia="仿宋"/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rFonts w:ascii="Times New Roman" w:hAnsi="Times New Roman" w:cs="Times New Roman" w:eastAsia="仿宋"/>
        <w:b/>
        <w:bCs/>
      </w:rPr>
    </w:tblStylePr>
    <w:tblStylePr w:type="lastRow">
      <w:rPr>
        <w:rFonts w:ascii="Times New Roman" w:hAnsi="Times New Roman" w:cs="Times New Roman" w:eastAsia="仿宋"/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rFonts w:ascii="Times New Roman" w:hAnsi="Times New Roman" w:cs="Times New Roman" w:eastAsia="仿宋"/>
        <w:b/>
        <w:bCs/>
      </w:rPr>
    </w:tblStylePr>
    <w:tblStylePr w:type="lastRow">
      <w:rPr>
        <w:rFonts w:ascii="Times New Roman" w:hAnsi="Times New Roman" w:cs="Times New Roman" w:eastAsia="仿宋"/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rFonts w:ascii="Times New Roman" w:hAnsi="Times New Roman" w:cs="Times New Roman" w:eastAsia="仿宋"/>
        <w:b/>
        <w:bCs/>
      </w:rPr>
    </w:tblStylePr>
    <w:tblStylePr w:type="lastRow">
      <w:rPr>
        <w:rFonts w:ascii="Times New Roman" w:hAnsi="Times New Roman" w:cs="Times New Roman" w:eastAsia="仿宋"/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rFonts w:ascii="Times New Roman" w:hAnsi="Times New Roman" w:cs="Times New Roman" w:eastAsia="仿宋"/>
        <w:b/>
        <w:bCs/>
      </w:rPr>
    </w:tblStylePr>
    <w:tblStylePr w:type="lastRow">
      <w:rPr>
        <w:rFonts w:ascii="Times New Roman" w:hAnsi="Times New Roman" w:cs="Times New Roman" w:eastAsia="仿宋"/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rFonts w:ascii="Times New Roman" w:hAnsi="Times New Roman" w:cs="Times New Roman" w:eastAsia="仿宋"/>
        <w:b/>
        <w:bCs/>
      </w:rPr>
    </w:tblStylePr>
    <w:tblStylePr w:type="lastRow">
      <w:rPr>
        <w:rFonts w:ascii="Times New Roman" w:hAnsi="Times New Roman" w:cs="Times New Roman" w:eastAsia="仿宋"/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="Times New Roman" w:hAnsi="Times New Roman" w:cs="Times New Roman" w:eastAsia="仿宋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="Times New Roman" w:hAnsi="Times New Roman" w:cs="Times New Roman" w:eastAsia="仿宋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="Times New Roman" w:hAnsi="Times New Roman" w:cs="Times New Roman" w:eastAsia="仿宋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="Times New Roman" w:hAnsi="Times New Roman" w:cs="Times New Roman" w:eastAsia="仿宋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="Times New Roman" w:hAnsi="Times New Roman" w:cs="Times New Roman" w:eastAsia="仿宋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="Times New Roman" w:hAnsi="Times New Roman" w:cs="Times New Roman" w:eastAsia="仿宋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="Times New Roman" w:hAnsi="Times New Roman" w:cs="Times New Roman" w:eastAsia="仿宋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Times New Roman" w:hAnsi="Times New Roman" w:cs="Times New Roman" w:eastAsia="仿宋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rFonts w:ascii="Times New Roman" w:hAnsi="Times New Roman" w:cs="Times New Roman" w:eastAsia="仿宋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Times New Roman" w:hAnsi="Times New Roman" w:cs="Times New Roman" w:eastAsia="仿宋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rFonts w:ascii="Times New Roman" w:hAnsi="Times New Roman" w:cs="Times New Roman" w:eastAsia="仿宋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Times New Roman" w:hAnsi="Times New Roman" w:cs="Times New Roman" w:eastAsia="仿宋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rFonts w:ascii="Times New Roman" w:hAnsi="Times New Roman" w:cs="Times New Roman" w:eastAsia="仿宋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Times New Roman" w:hAnsi="Times New Roman" w:cs="Times New Roman" w:eastAsia="仿宋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rFonts w:ascii="Times New Roman" w:hAnsi="Times New Roman" w:cs="Times New Roman" w:eastAsia="仿宋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Times New Roman" w:hAnsi="Times New Roman" w:cs="Times New Roman" w:eastAsia="仿宋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rFonts w:ascii="Times New Roman" w:hAnsi="Times New Roman" w:cs="Times New Roman" w:eastAsia="仿宋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Times New Roman" w:hAnsi="Times New Roman" w:cs="Times New Roman" w:eastAsia="仿宋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rFonts w:ascii="Times New Roman" w:hAnsi="Times New Roman" w:cs="Times New Roman" w:eastAsia="仿宋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Times New Roman" w:hAnsi="Times New Roman" w:cs="Times New Roman" w:eastAsia="仿宋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rFonts w:ascii="Times New Roman" w:hAnsi="Times New Roman" w:cs="Times New Roman" w:eastAsia="仿宋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rFonts w:ascii="Times New Roman" w:hAnsi="Times New Roman" w:cs="Times New Roman" w:eastAsia="仿宋"/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rFonts w:ascii="Times New Roman" w:hAnsi="Times New Roman" w:cs="Times New Roman" w:eastAsia="仿宋"/>
        <w:color w:val="000000" w:themeColor="text1"/>
      </w:rPr>
    </w:tblStylePr>
    <w:tblStylePr w:type="nwCell">
      <w:rPr>
        <w:rFonts w:ascii="Times New Roman" w:hAnsi="Times New Roman" w:cs="Times New Roman" w:eastAsia="仿宋"/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rFonts w:ascii="Times New Roman" w:hAnsi="Times New Roman" w:cs="Times New Roman" w:eastAsia="仿宋"/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rFonts w:ascii="Times New Roman" w:hAnsi="Times New Roman" w:cs="Times New Roman" w:eastAsia="仿宋"/>
        <w:color w:val="000000" w:themeColor="text1"/>
      </w:rPr>
    </w:tblStylePr>
    <w:tblStylePr w:type="nwCell">
      <w:rPr>
        <w:rFonts w:ascii="Times New Roman" w:hAnsi="Times New Roman" w:cs="Times New Roman" w:eastAsia="仿宋"/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rFonts w:ascii="Times New Roman" w:hAnsi="Times New Roman" w:cs="Times New Roman" w:eastAsia="仿宋"/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rFonts w:ascii="Times New Roman" w:hAnsi="Times New Roman" w:cs="Times New Roman" w:eastAsia="仿宋"/>
        <w:color w:val="000000" w:themeColor="text1"/>
      </w:rPr>
    </w:tblStylePr>
    <w:tblStylePr w:type="nwCell">
      <w:rPr>
        <w:rFonts w:ascii="Times New Roman" w:hAnsi="Times New Roman" w:cs="Times New Roman" w:eastAsia="仿宋"/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rFonts w:ascii="Times New Roman" w:hAnsi="Times New Roman" w:cs="Times New Roman" w:eastAsia="仿宋"/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rFonts w:ascii="Times New Roman" w:hAnsi="Times New Roman" w:cs="Times New Roman" w:eastAsia="仿宋"/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rFonts w:ascii="Times New Roman" w:hAnsi="Times New Roman" w:cs="Times New Roman" w:eastAsia="仿宋"/>
        <w:color w:val="000000" w:themeColor="text1"/>
      </w:rPr>
    </w:tblStylePr>
    <w:tblStylePr w:type="nwCell">
      <w:rPr>
        <w:rFonts w:ascii="Times New Roman" w:hAnsi="Times New Roman" w:cs="Times New Roman" w:eastAsia="仿宋"/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rFonts w:ascii="Times New Roman" w:hAnsi="Times New Roman" w:cs="Times New Roman" w:eastAsia="仿宋"/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rFonts w:ascii="Times New Roman" w:hAnsi="Times New Roman" w:cs="Times New Roman" w:eastAsia="仿宋"/>
        <w:color w:val="000000" w:themeColor="text1"/>
      </w:rPr>
    </w:tblStylePr>
    <w:tblStylePr w:type="nwCell">
      <w:rPr>
        <w:rFonts w:ascii="Times New Roman" w:hAnsi="Times New Roman" w:cs="Times New Roman" w:eastAsia="仿宋"/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rFonts w:ascii="Times New Roman" w:hAnsi="Times New Roman" w:cs="Times New Roman" w:eastAsia="仿宋"/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rFonts w:ascii="Times New Roman" w:hAnsi="Times New Roman" w:cs="Times New Roman" w:eastAsia="仿宋"/>
        <w:color w:val="000000" w:themeColor="text1"/>
      </w:rPr>
    </w:tblStylePr>
    <w:tblStylePr w:type="nwCell">
      <w:rPr>
        <w:rFonts w:ascii="Times New Roman" w:hAnsi="Times New Roman" w:cs="Times New Roman" w:eastAsia="仿宋"/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rFonts w:ascii="Times New Roman" w:hAnsi="Times New Roman" w:cs="Times New Roman" w:eastAsia="仿宋"/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rFonts w:ascii="Times New Roman" w:hAnsi="Times New Roman" w:cs="Times New Roman" w:eastAsia="仿宋"/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rFonts w:ascii="Times New Roman" w:hAnsi="Times New Roman" w:cs="Times New Roman" w:eastAsia="仿宋"/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rFonts w:ascii="Times New Roman" w:hAnsi="Times New Roman" w:cs="Times New Roman" w:eastAsia="仿宋"/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rFonts w:ascii="Times New Roman" w:hAnsi="Times New Roman" w:cs="Times New Roman" w:eastAsia="仿宋"/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rFonts w:ascii="Times New Roman" w:hAnsi="Times New Roman" w:cs="Times New Roman" w:eastAsia="仿宋"/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rFonts w:ascii="Times New Roman" w:hAnsi="Times New Roman" w:cs="Times New Roman" w:eastAsia="仿宋"/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rFonts w:ascii="Times New Roman" w:hAnsi="Times New Roman" w:cs="Times New Roman" w:eastAsia="仿宋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rFonts w:ascii="Times New Roman" w:hAnsi="Times New Roman" w:cs="Times New Roman" w:eastAsia="仿宋"/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rFonts w:ascii="Times New Roman" w:hAnsi="Times New Roman" w:cs="Times New Roman" w:eastAsia="仿宋"/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rFonts w:ascii="Times New Roman" w:hAnsi="Times New Roman" w:cs="Times New Roman" w:eastAsia="仿宋"/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rFonts w:ascii="Times New Roman" w:hAnsi="Times New Roman" w:cs="Times New Roman" w:eastAsia="仿宋"/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rFonts w:ascii="Times New Roman" w:hAnsi="Times New Roman" w:cs="Times New Roman" w:eastAsia="仿宋"/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rFonts w:ascii="Times New Roman" w:hAnsi="Times New Roman" w:cs="Times New Roman" w:eastAsia="仿宋"/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rFonts w:ascii="Times New Roman" w:hAnsi="Times New Roman" w:cs="Times New Roman" w:eastAsia="仿宋"/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rFonts w:ascii="Times New Roman" w:hAnsi="Times New Roman" w:cs="Times New Roman" w:eastAsia="仿宋"/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rFonts w:ascii="Times New Roman" w:hAnsi="Times New Roman" w:cs="Times New Roman" w:eastAsia="仿宋"/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rFonts w:ascii="Times New Roman" w:hAnsi="Times New Roman" w:cs="Times New Roman" w:eastAsia="仿宋"/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rFonts w:ascii="Times New Roman" w:hAnsi="Times New Roman" w:cs="Times New Roman" w:eastAsia="仿宋"/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rFonts w:ascii="Times New Roman" w:hAnsi="Times New Roman" w:cs="Times New Roman" w:eastAsia="仿宋"/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rFonts w:ascii="Times New Roman" w:hAnsi="Times New Roman" w:cs="Times New Roman" w:eastAsia="仿宋"/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rFonts w:ascii="Times New Roman" w:hAnsi="Times New Roman" w:cs="Times New Roman" w:eastAsia="仿宋"/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rFonts w:ascii="Times New Roman" w:hAnsi="Times New Roman" w:cs="Times New Roman" w:eastAsia="仿宋"/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rFonts w:ascii="Times New Roman" w:hAnsi="Times New Roman" w:cs="Times New Roman" w:eastAsia="仿宋"/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rFonts w:ascii="Times New Roman" w:hAnsi="Times New Roman" w:cs="Times New Roman" w:eastAsia="仿宋"/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rFonts w:ascii="Times New Roman" w:hAnsi="Times New Roman" w:cs="Times New Roman" w:eastAsia="仿宋"/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rFonts w:ascii="Times New Roman" w:hAnsi="Times New Roman" w:cs="Times New Roman" w:eastAsia="仿宋"/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rFonts w:ascii="Times New Roman" w:hAnsi="Times New Roman" w:cs="Times New Roman" w:eastAsia="仿宋"/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hAnsi="Times New Roman" w:cs="Times New Roman" w:eastAsia="仿宋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="Times New Roman" w:hAnsi="Times New Roman" w:cs="Times New Roman" w:eastAsia="仿宋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="Times New Roman" w:hAnsi="Times New Roman" w:cs="Times New Roman" w:eastAsia="仿宋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="Times New Roman" w:hAnsi="Times New Roman" w:cs="Times New Roman" w:eastAsia="仿宋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="Times New Roman" w:hAnsi="Times New Roman" w:cs="Times New Roman" w:eastAsia="仿宋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="Times New Roman" w:hAnsi="Times New Roman" w:cs="Times New Roman" w:eastAsia="仿宋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="Times New Roman" w:hAnsi="Times New Roman" w:cs="Times New Roman" w:eastAsia="仿宋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="Times New Roman" w:hAnsi="Times New Roman" w:cs="Times New Roman" w:eastAsia="仿宋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="Times New Roman" w:hAnsi="Times New Roman" w:cs="Times New Roman" w:eastAsia="仿宋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="Times New Roman" w:hAnsi="Times New Roman" w:cs="Times New Roman" w:eastAsia="仿宋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="Times New Roman" w:hAnsi="Times New Roman" w:cs="Times New Roman" w:eastAsia="仿宋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="Times New Roman" w:hAnsi="Times New Roman" w:cs="Times New Roman" w:eastAsia="仿宋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="Times New Roman" w:hAnsi="Times New Roman" w:cs="Times New Roman" w:eastAsia="仿宋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Times New Roman" w:hAnsi="Times New Roman" w:cs="Times New Roman" w:eastAsia="仿宋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="Times New Roman" w:hAnsi="Times New Roman" w:cs="Times New Roman" w:eastAsia="仿宋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="Times New Roman" w:hAnsi="Times New Roman" w:cs="Times New Roman" w:eastAsia="仿宋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="Times New Roman" w:hAnsi="Times New Roman" w:cs="Times New Roman" w:eastAsia="仿宋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Times New Roman" w:hAnsi="Times New Roman" w:cs="Times New Roman" w:eastAsia="仿宋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Times New Roman" w:hAnsi="Times New Roman" w:cs="Times New Roman" w:eastAsia="仿宋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Times New Roman" w:hAnsi="Times New Roman" w:cs="Times New Roman" w:eastAsia="仿宋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Times New Roman" w:hAnsi="Times New Roman" w:cs="Times New Roman" w:eastAsia="仿宋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Times New Roman" w:hAnsi="Times New Roman" w:cs="Times New Roman" w:eastAsia="仿宋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Times New Roman" w:hAnsi="Times New Roman" w:cs="Times New Roman" w:eastAsia="仿宋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="Times New Roman" w:hAnsi="Times New Roman" w:cs="Times New Roman" w:eastAsia="仿宋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="Times New Roman" w:hAnsi="Times New Roman" w:cs="Times New Roman" w:eastAsia="仿宋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="Times New Roman" w:hAnsi="Times New Roman" w:cs="Times New Roman" w:eastAsia="仿宋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="Times New Roman" w:hAnsi="Times New Roman" w:cs="Times New Roman" w:eastAsia="仿宋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="Times New Roman" w:hAnsi="Times New Roman" w:cs="Times New Roman" w:eastAsia="仿宋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="Times New Roman" w:hAnsi="Times New Roman" w:cs="Times New Roman" w:eastAsia="仿宋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Times New Roman" w:hAnsi="Times New Roman" w:cs="Times New Roman" w:eastAsia="仿宋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Times New Roman" w:hAnsi="Times New Roman" w:cs="Times New Roman" w:eastAsia="仿宋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Times New Roman" w:hAnsi="Times New Roman" w:cs="Times New Roman" w:eastAsia="仿宋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Times New Roman" w:hAnsi="Times New Roman" w:cs="Times New Roman" w:eastAsia="仿宋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Times New Roman" w:hAnsi="Times New Roman" w:cs="Times New Roman" w:eastAsia="仿宋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Times New Roman" w:hAnsi="Times New Roman" w:cs="Times New Roman" w:eastAsia="仿宋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Times New Roman" w:hAnsi="Times New Roman" w:cs="Times New Roman" w:eastAsia="仿宋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Times New Roman" w:hAnsi="Times New Roman" w:cs="Times New Roman" w:eastAsia="仿宋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Times New Roman" w:hAnsi="Times New Roman" w:cs="Times New Roman" w:eastAsia="仿宋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Times New Roman" w:hAnsi="Times New Roman" w:cs="Times New Roman" w:eastAsia="仿宋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Times New Roman" w:hAnsi="Times New Roman" w:cs="Times New Roman" w:eastAsia="仿宋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Times New Roman" w:hAnsi="Times New Roman" w:cs="Times New Roman" w:eastAsia="仿宋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Times New Roman" w:hAnsi="Times New Roman" w:cs="Times New Roman" w:eastAsia="仿宋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Times New Roman" w:hAnsi="Times New Roman" w:cs="Times New Roman" w:eastAsia="仿宋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Times New Roman" w:hAnsi="Times New Roman" w:cs="Times New Roman" w:eastAsia="仿宋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Times New Roman" w:hAnsi="Times New Roman" w:cs="Times New Roman" w:eastAsia="仿宋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Times New Roman" w:hAnsi="Times New Roman" w:cs="Times New Roman" w:eastAsia="仿宋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仿宋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rFonts w:ascii="Times New Roman" w:hAnsi="Times New Roman" w:cs="Times New Roman" w:eastAsia="仿宋"/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仿宋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rFonts w:ascii="Times New Roman" w:hAnsi="Times New Roman" w:cs="Times New Roman" w:eastAsia="仿宋"/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仿宋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rFonts w:ascii="Times New Roman" w:hAnsi="Times New Roman" w:cs="Times New Roman" w:eastAsia="仿宋"/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仿宋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rFonts w:ascii="Times New Roman" w:hAnsi="Times New Roman" w:cs="Times New Roman" w:eastAsia="仿宋"/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仿宋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rFonts w:ascii="Times New Roman" w:hAnsi="Times New Roman" w:cs="Times New Roman" w:eastAsia="仿宋"/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仿宋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rFonts w:ascii="Times New Roman" w:hAnsi="Times New Roman" w:cs="Times New Roman" w:eastAsia="仿宋"/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仿宋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rFonts w:ascii="Times New Roman" w:hAnsi="Times New Roman" w:cs="Times New Roman" w:eastAsia="仿宋"/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仿宋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仿宋"/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仿宋"/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仿宋"/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仿宋"/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仿宋"/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仿宋"/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rFonts w:ascii="Times New Roman" w:hAnsi="Times New Roman" w:cs="Times New Roman" w:eastAsia="仿宋"/>
        <w:b/>
        <w:bCs/>
      </w:rPr>
    </w:tblStylePr>
    <w:tblStylePr w:type="lastRow">
      <w:rPr>
        <w:rFonts w:ascii="Times New Roman" w:hAnsi="Times New Roman" w:cs="Times New Roman" w:eastAsia="仿宋"/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rFonts w:ascii="Times New Roman" w:hAnsi="Times New Roman" w:cs="Times New Roman" w:eastAsia="仿宋"/>
        <w:b/>
        <w:bCs/>
      </w:rPr>
    </w:tblStylePr>
    <w:tblStylePr w:type="lastRow">
      <w:rPr>
        <w:rFonts w:ascii="Times New Roman" w:hAnsi="Times New Roman" w:cs="Times New Roman" w:eastAsia="仿宋"/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rFonts w:ascii="Times New Roman" w:hAnsi="Times New Roman" w:cs="Times New Roman" w:eastAsia="仿宋"/>
        <w:b/>
        <w:bCs/>
      </w:rPr>
    </w:tblStylePr>
    <w:tblStylePr w:type="lastRow">
      <w:rPr>
        <w:rFonts w:ascii="Times New Roman" w:hAnsi="Times New Roman" w:cs="Times New Roman" w:eastAsia="仿宋"/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rFonts w:ascii="Times New Roman" w:hAnsi="Times New Roman" w:cs="Times New Roman" w:eastAsia="仿宋"/>
        <w:b/>
        <w:bCs/>
      </w:rPr>
    </w:tblStylePr>
    <w:tblStylePr w:type="lastRow">
      <w:rPr>
        <w:rFonts w:ascii="Times New Roman" w:hAnsi="Times New Roman" w:cs="Times New Roman" w:eastAsia="仿宋"/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rFonts w:ascii="Times New Roman" w:hAnsi="Times New Roman" w:cs="Times New Roman" w:eastAsia="仿宋"/>
        <w:b/>
        <w:bCs/>
      </w:rPr>
    </w:tblStylePr>
    <w:tblStylePr w:type="lastRow">
      <w:rPr>
        <w:rFonts w:ascii="Times New Roman" w:hAnsi="Times New Roman" w:cs="Times New Roman" w:eastAsia="仿宋"/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rFonts w:ascii="Times New Roman" w:hAnsi="Times New Roman" w:cs="Times New Roman" w:eastAsia="仿宋"/>
        <w:b/>
        <w:bCs/>
      </w:rPr>
    </w:tblStylePr>
    <w:tblStylePr w:type="lastRow">
      <w:rPr>
        <w:rFonts w:ascii="Times New Roman" w:hAnsi="Times New Roman" w:cs="Times New Roman" w:eastAsia="仿宋"/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rFonts w:ascii="Times New Roman" w:hAnsi="Times New Roman" w:cs="Times New Roman" w:eastAsia="仿宋"/>
        <w:b/>
        <w:bCs/>
      </w:rPr>
    </w:tblStylePr>
    <w:tblStylePr w:type="lastRow">
      <w:rPr>
        <w:rFonts w:ascii="Times New Roman" w:hAnsi="Times New Roman" w:cs="Times New Roman" w:eastAsia="仿宋"/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="Times New Roman" w:hAnsi="Times New Roman" w:cs="Times New Roman" w:eastAsia="仿宋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="Times New Roman" w:hAnsi="Times New Roman" w:cs="Times New Roman" w:eastAsia="仿宋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="Times New Roman" w:hAnsi="Times New Roman" w:cs="Times New Roman" w:eastAsia="仿宋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="Times New Roman" w:hAnsi="Times New Roman" w:cs="Times New Roman" w:eastAsia="仿宋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="Times New Roman" w:hAnsi="Times New Roman" w:cs="Times New Roman" w:eastAsia="仿宋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="Times New Roman" w:hAnsi="Times New Roman" w:cs="Times New Roman" w:eastAsia="仿宋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="Times New Roman" w:hAnsi="Times New Roman" w:cs="Times New Roman" w:eastAsia="仿宋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Times New Roman" w:hAnsi="Times New Roman" w:cs="Times New Roman" w:eastAsia="仿宋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rFonts w:ascii="Times New Roman" w:hAnsi="Times New Roman" w:cs="Times New Roman" w:eastAsia="仿宋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Times New Roman" w:hAnsi="Times New Roman" w:cs="Times New Roman" w:eastAsia="仿宋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rFonts w:ascii="Times New Roman" w:hAnsi="Times New Roman" w:cs="Times New Roman" w:eastAsia="仿宋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Times New Roman" w:hAnsi="Times New Roman" w:cs="Times New Roman" w:eastAsia="仿宋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rFonts w:ascii="Times New Roman" w:hAnsi="Times New Roman" w:cs="Times New Roman" w:eastAsia="仿宋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Times New Roman" w:hAnsi="Times New Roman" w:cs="Times New Roman" w:eastAsia="仿宋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rFonts w:ascii="Times New Roman" w:hAnsi="Times New Roman" w:cs="Times New Roman" w:eastAsia="仿宋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Times New Roman" w:hAnsi="Times New Roman" w:cs="Times New Roman" w:eastAsia="仿宋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rFonts w:ascii="Times New Roman" w:hAnsi="Times New Roman" w:cs="Times New Roman" w:eastAsia="仿宋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Times New Roman" w:hAnsi="Times New Roman" w:cs="Times New Roman" w:eastAsia="仿宋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rFonts w:ascii="Times New Roman" w:hAnsi="Times New Roman" w:cs="Times New Roman" w:eastAsia="仿宋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Times New Roman" w:hAnsi="Times New Roman" w:cs="Times New Roman" w:eastAsia="仿宋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rFonts w:ascii="Times New Roman" w:hAnsi="Times New Roman" w:cs="Times New Roman" w:eastAsia="仿宋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rFonts w:ascii="Times New Roman" w:hAnsi="Times New Roman" w:cs="Times New Roman" w:eastAsia="仿宋"/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rFonts w:ascii="Times New Roman" w:hAnsi="Times New Roman" w:cs="Times New Roman" w:eastAsia="仿宋"/>
        <w:color w:val="000000" w:themeColor="text1"/>
      </w:rPr>
    </w:tblStylePr>
    <w:tblStylePr w:type="nwCell">
      <w:rPr>
        <w:rFonts w:ascii="Times New Roman" w:hAnsi="Times New Roman" w:cs="Times New Roman" w:eastAsia="仿宋"/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rFonts w:ascii="Times New Roman" w:hAnsi="Times New Roman" w:cs="Times New Roman" w:eastAsia="仿宋"/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rFonts w:ascii="Times New Roman" w:hAnsi="Times New Roman" w:cs="Times New Roman" w:eastAsia="仿宋"/>
        <w:color w:val="000000" w:themeColor="text1"/>
      </w:rPr>
    </w:tblStylePr>
    <w:tblStylePr w:type="nwCell">
      <w:rPr>
        <w:rFonts w:ascii="Times New Roman" w:hAnsi="Times New Roman" w:cs="Times New Roman" w:eastAsia="仿宋"/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rFonts w:ascii="Times New Roman" w:hAnsi="Times New Roman" w:cs="Times New Roman" w:eastAsia="仿宋"/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rFonts w:ascii="Times New Roman" w:hAnsi="Times New Roman" w:cs="Times New Roman" w:eastAsia="仿宋"/>
        <w:color w:val="000000" w:themeColor="text1"/>
      </w:rPr>
    </w:tblStylePr>
    <w:tblStylePr w:type="nwCell">
      <w:rPr>
        <w:rFonts w:ascii="Times New Roman" w:hAnsi="Times New Roman" w:cs="Times New Roman" w:eastAsia="仿宋"/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rFonts w:ascii="Times New Roman" w:hAnsi="Times New Roman" w:cs="Times New Roman" w:eastAsia="仿宋"/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rFonts w:ascii="Times New Roman" w:hAnsi="Times New Roman" w:cs="Times New Roman" w:eastAsia="仿宋"/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rFonts w:ascii="Times New Roman" w:hAnsi="Times New Roman" w:cs="Times New Roman" w:eastAsia="仿宋"/>
        <w:color w:val="000000" w:themeColor="text1"/>
      </w:rPr>
    </w:tblStylePr>
    <w:tblStylePr w:type="nwCell">
      <w:rPr>
        <w:rFonts w:ascii="Times New Roman" w:hAnsi="Times New Roman" w:cs="Times New Roman" w:eastAsia="仿宋"/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rFonts w:ascii="Times New Roman" w:hAnsi="Times New Roman" w:cs="Times New Roman" w:eastAsia="仿宋"/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rFonts w:ascii="Times New Roman" w:hAnsi="Times New Roman" w:cs="Times New Roman" w:eastAsia="仿宋"/>
        <w:color w:val="000000" w:themeColor="text1"/>
      </w:rPr>
    </w:tblStylePr>
    <w:tblStylePr w:type="nwCell">
      <w:rPr>
        <w:rFonts w:ascii="Times New Roman" w:hAnsi="Times New Roman" w:cs="Times New Roman" w:eastAsia="仿宋"/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rFonts w:ascii="Times New Roman" w:hAnsi="Times New Roman" w:cs="Times New Roman" w:eastAsia="仿宋"/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rFonts w:ascii="Times New Roman" w:hAnsi="Times New Roman" w:cs="Times New Roman" w:eastAsia="仿宋"/>
        <w:color w:val="000000" w:themeColor="text1"/>
      </w:rPr>
    </w:tblStylePr>
    <w:tblStylePr w:type="nwCell">
      <w:rPr>
        <w:rFonts w:ascii="Times New Roman" w:hAnsi="Times New Roman" w:cs="Times New Roman" w:eastAsia="仿宋"/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rFonts w:ascii="Times New Roman" w:hAnsi="Times New Roman" w:cs="Times New Roman" w:eastAsia="仿宋"/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rFonts w:ascii="Times New Roman" w:hAnsi="Times New Roman" w:cs="Times New Roman" w:eastAsia="仿宋"/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rFonts w:ascii="Times New Roman" w:hAnsi="Times New Roman" w:cs="Times New Roman" w:eastAsia="仿宋"/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rFonts w:ascii="Times New Roman" w:hAnsi="Times New Roman" w:cs="Times New Roman" w:eastAsia="仿宋"/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rFonts w:ascii="Times New Roman" w:hAnsi="Times New Roman" w:cs="Times New Roman" w:eastAsia="仿宋"/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rFonts w:ascii="Times New Roman" w:hAnsi="Times New Roman" w:cs="Times New Roman" w:eastAsia="仿宋"/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rFonts w:ascii="Times New Roman" w:hAnsi="Times New Roman" w:cs="Times New Roman" w:eastAsia="仿宋"/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rFonts w:ascii="Times New Roman" w:hAnsi="Times New Roman" w:cs="Times New Roman" w:eastAsia="仿宋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rFonts w:ascii="Times New Roman" w:hAnsi="Times New Roman" w:cs="Times New Roman" w:eastAsia="仿宋"/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rFonts w:ascii="Times New Roman" w:hAnsi="Times New Roman" w:cs="Times New Roman" w:eastAsia="仿宋"/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rFonts w:ascii="Times New Roman" w:hAnsi="Times New Roman" w:cs="Times New Roman" w:eastAsia="仿宋"/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rFonts w:ascii="Times New Roman" w:hAnsi="Times New Roman" w:cs="Times New Roman" w:eastAsia="仿宋"/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rFonts w:ascii="Times New Roman" w:hAnsi="Times New Roman" w:cs="Times New Roman" w:eastAsia="仿宋"/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rFonts w:ascii="Times New Roman" w:hAnsi="Times New Roman" w:cs="Times New Roman" w:eastAsia="仿宋"/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rFonts w:ascii="Times New Roman" w:hAnsi="Times New Roman" w:cs="Times New Roman" w:eastAsia="仿宋"/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rFonts w:ascii="Times New Roman" w:hAnsi="Times New Roman" w:cs="Times New Roman" w:eastAsia="仿宋"/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rFonts w:ascii="Times New Roman" w:hAnsi="Times New Roman" w:cs="Times New Roman" w:eastAsia="仿宋"/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rFonts w:ascii="Times New Roman" w:hAnsi="Times New Roman" w:cs="Times New Roman" w:eastAsia="仿宋"/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rFonts w:ascii="Times New Roman" w:hAnsi="Times New Roman" w:cs="Times New Roman" w:eastAsia="仿宋"/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rFonts w:ascii="Times New Roman" w:hAnsi="Times New Roman" w:cs="Times New Roman" w:eastAsia="仿宋"/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rFonts w:ascii="Times New Roman" w:hAnsi="Times New Roman" w:cs="Times New Roman" w:eastAsia="仿宋"/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rFonts w:ascii="Times New Roman" w:hAnsi="Times New Roman" w:cs="Times New Roman" w:eastAsia="仿宋"/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rFonts w:ascii="Times New Roman" w:hAnsi="Times New Roman" w:cs="Times New Roman" w:eastAsia="仿宋"/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rFonts w:ascii="Times New Roman" w:hAnsi="Times New Roman" w:cs="Times New Roman" w:eastAsia="仿宋"/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rFonts w:ascii="Times New Roman" w:hAnsi="Times New Roman" w:cs="Times New Roman" w:eastAsia="仿宋"/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rFonts w:ascii="Times New Roman" w:hAnsi="Times New Roman" w:cs="Times New Roman" w:eastAsia="仿宋"/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rFonts w:ascii="Times New Roman" w:hAnsi="Times New Roman" w:cs="Times New Roman" w:eastAsia="仿宋"/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rFonts w:ascii="Times New Roman" w:hAnsi="Times New Roman" w:cs="Times New Roman" w:eastAsia="仿宋"/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